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892" w:rsidRPr="001D77A4" w:rsidRDefault="00113892" w:rsidP="0089020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D77A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87652E2" wp14:editId="2E568085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892" w:rsidRPr="001D77A4" w:rsidRDefault="00113892" w:rsidP="0011389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D77A4">
        <w:rPr>
          <w:b/>
          <w:sz w:val="28"/>
          <w:szCs w:val="28"/>
          <w:lang w:val="uk-UA"/>
        </w:rPr>
        <w:t>БУЧАНСЬКА  МІСЬКА  РАДА</w:t>
      </w:r>
    </w:p>
    <w:p w:rsidR="00113892" w:rsidRPr="001D77A4" w:rsidRDefault="00113892" w:rsidP="0011389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D77A4">
        <w:rPr>
          <w:rFonts w:eastAsiaTheme="minorEastAsia"/>
          <w:b/>
          <w:bCs/>
          <w:sz w:val="28"/>
          <w:szCs w:val="28"/>
          <w:lang w:val="uk-UA"/>
        </w:rPr>
        <w:t xml:space="preserve">П’ЯТДЕСЯТ </w:t>
      </w:r>
      <w:r w:rsidR="003265D2" w:rsidRPr="001D77A4">
        <w:rPr>
          <w:rFonts w:eastAsiaTheme="minorEastAsia"/>
          <w:b/>
          <w:bCs/>
          <w:sz w:val="28"/>
          <w:szCs w:val="28"/>
          <w:lang w:val="uk-UA"/>
        </w:rPr>
        <w:t xml:space="preserve"> П’ЯТА </w:t>
      </w:r>
      <w:r w:rsidRPr="001D77A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1D77A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13892" w:rsidRPr="001D77A4" w:rsidRDefault="00113892" w:rsidP="001138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D77A4">
        <w:rPr>
          <w:b/>
          <w:sz w:val="28"/>
          <w:szCs w:val="28"/>
          <w:lang w:val="uk-UA"/>
        </w:rPr>
        <w:t>(позачергове засідання)</w:t>
      </w:r>
    </w:p>
    <w:p w:rsidR="00113892" w:rsidRPr="001D77A4" w:rsidRDefault="00113892" w:rsidP="0011389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13892" w:rsidRPr="001D77A4" w:rsidRDefault="00113892" w:rsidP="001138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D77A4">
        <w:rPr>
          <w:b/>
          <w:sz w:val="28"/>
          <w:szCs w:val="28"/>
          <w:lang w:val="uk-UA"/>
        </w:rPr>
        <w:t>РІШЕННЯ</w:t>
      </w:r>
    </w:p>
    <w:p w:rsidR="00113892" w:rsidRPr="001D77A4" w:rsidRDefault="003265D2" w:rsidP="00113892">
      <w:pPr>
        <w:rPr>
          <w:b/>
          <w:sz w:val="28"/>
          <w:szCs w:val="28"/>
          <w:lang w:val="uk-UA"/>
        </w:rPr>
      </w:pPr>
      <w:r w:rsidRPr="001D77A4">
        <w:rPr>
          <w:b/>
          <w:sz w:val="28"/>
          <w:szCs w:val="28"/>
          <w:lang w:val="uk-UA"/>
        </w:rPr>
        <w:t>27.02.2024</w:t>
      </w:r>
      <w:r w:rsidR="003449BF" w:rsidRPr="001D77A4">
        <w:rPr>
          <w:b/>
          <w:sz w:val="28"/>
          <w:szCs w:val="28"/>
          <w:lang w:val="uk-UA"/>
        </w:rPr>
        <w:tab/>
      </w:r>
      <w:r w:rsidR="003449BF" w:rsidRPr="001D77A4">
        <w:rPr>
          <w:b/>
          <w:sz w:val="28"/>
          <w:szCs w:val="28"/>
          <w:lang w:val="uk-UA"/>
        </w:rPr>
        <w:tab/>
      </w:r>
      <w:r w:rsidR="003449BF" w:rsidRPr="001D77A4">
        <w:rPr>
          <w:b/>
          <w:sz w:val="28"/>
          <w:szCs w:val="28"/>
          <w:lang w:val="uk-UA"/>
        </w:rPr>
        <w:tab/>
      </w:r>
      <w:r w:rsidR="003449BF" w:rsidRPr="001D77A4">
        <w:rPr>
          <w:b/>
          <w:sz w:val="28"/>
          <w:szCs w:val="28"/>
          <w:lang w:val="uk-UA"/>
        </w:rPr>
        <w:tab/>
      </w:r>
      <w:r w:rsidR="003449BF" w:rsidRPr="001D77A4">
        <w:rPr>
          <w:b/>
          <w:sz w:val="28"/>
          <w:szCs w:val="28"/>
          <w:lang w:val="uk-UA"/>
        </w:rPr>
        <w:tab/>
      </w:r>
      <w:r w:rsidR="003449BF" w:rsidRPr="001D77A4">
        <w:rPr>
          <w:b/>
          <w:sz w:val="28"/>
          <w:szCs w:val="28"/>
          <w:lang w:val="uk-UA"/>
        </w:rPr>
        <w:tab/>
        <w:t xml:space="preserve">    </w:t>
      </w:r>
      <w:r w:rsidR="00113892" w:rsidRPr="001D77A4">
        <w:rPr>
          <w:b/>
          <w:sz w:val="28"/>
          <w:szCs w:val="28"/>
          <w:lang w:val="uk-UA"/>
        </w:rPr>
        <w:t xml:space="preserve"> </w:t>
      </w:r>
      <w:r w:rsidR="00890209" w:rsidRPr="001D77A4">
        <w:rPr>
          <w:b/>
          <w:sz w:val="28"/>
          <w:szCs w:val="28"/>
          <w:lang w:val="uk-UA"/>
        </w:rPr>
        <w:t xml:space="preserve">                            </w:t>
      </w:r>
      <w:r w:rsidR="003449BF" w:rsidRPr="001D77A4">
        <w:rPr>
          <w:b/>
          <w:sz w:val="28"/>
          <w:szCs w:val="28"/>
          <w:lang w:val="uk-UA"/>
        </w:rPr>
        <w:t xml:space="preserve">   № </w:t>
      </w:r>
      <w:r w:rsidRPr="001D77A4">
        <w:rPr>
          <w:b/>
          <w:sz w:val="28"/>
          <w:szCs w:val="28"/>
          <w:lang w:val="uk-UA"/>
        </w:rPr>
        <w:t>4164</w:t>
      </w:r>
      <w:r w:rsidR="00113892" w:rsidRPr="001D77A4">
        <w:rPr>
          <w:b/>
          <w:color w:val="000000"/>
          <w:sz w:val="28"/>
          <w:szCs w:val="28"/>
          <w:lang w:val="uk-UA"/>
        </w:rPr>
        <w:t>-5</w:t>
      </w:r>
      <w:r w:rsidRPr="001D77A4">
        <w:rPr>
          <w:b/>
          <w:color w:val="000000"/>
          <w:sz w:val="28"/>
          <w:szCs w:val="28"/>
          <w:lang w:val="uk-UA"/>
        </w:rPr>
        <w:t>5</w:t>
      </w:r>
      <w:r w:rsidR="00113892" w:rsidRPr="001D77A4">
        <w:rPr>
          <w:b/>
          <w:color w:val="000000"/>
          <w:sz w:val="28"/>
          <w:szCs w:val="28"/>
          <w:lang w:val="uk-UA"/>
        </w:rPr>
        <w:t>-</w:t>
      </w:r>
      <w:r w:rsidR="00113892" w:rsidRPr="001D77A4">
        <w:rPr>
          <w:b/>
          <w:color w:val="000000"/>
          <w:sz w:val="28"/>
          <w:szCs w:val="28"/>
        </w:rPr>
        <w:t>VI</w:t>
      </w:r>
      <w:r w:rsidR="00113892" w:rsidRPr="001D77A4">
        <w:rPr>
          <w:b/>
          <w:color w:val="000000"/>
          <w:sz w:val="28"/>
          <w:szCs w:val="28"/>
          <w:lang w:val="uk-UA"/>
        </w:rPr>
        <w:t>ІІ</w:t>
      </w:r>
    </w:p>
    <w:p w:rsidR="002B1603" w:rsidRPr="001D77A4" w:rsidRDefault="002B1603" w:rsidP="00113892">
      <w:pPr>
        <w:rPr>
          <w:b/>
          <w:lang w:val="uk-UA"/>
        </w:rPr>
      </w:pPr>
    </w:p>
    <w:p w:rsidR="002B1603" w:rsidRPr="001D77A4" w:rsidRDefault="002B1603" w:rsidP="002B1603">
      <w:pPr>
        <w:rPr>
          <w:b/>
          <w:lang w:val="uk-UA"/>
        </w:rPr>
      </w:pPr>
      <w:r w:rsidRPr="001D77A4">
        <w:rPr>
          <w:b/>
          <w:lang w:val="uk-UA"/>
        </w:rPr>
        <w:t xml:space="preserve">Про затвердження </w:t>
      </w:r>
    </w:p>
    <w:p w:rsidR="002B1603" w:rsidRPr="001D77A4" w:rsidRDefault="002B1603" w:rsidP="002B1603">
      <w:pPr>
        <w:rPr>
          <w:b/>
          <w:lang w:val="uk-UA"/>
        </w:rPr>
      </w:pPr>
      <w:r w:rsidRPr="001D77A4">
        <w:rPr>
          <w:b/>
          <w:lang w:val="uk-UA"/>
        </w:rPr>
        <w:t>документації із землеустрою.</w:t>
      </w:r>
    </w:p>
    <w:p w:rsidR="002B1603" w:rsidRPr="001D77A4" w:rsidRDefault="002B1603" w:rsidP="002B1603">
      <w:pPr>
        <w:rPr>
          <w:b/>
          <w:lang w:val="uk-UA"/>
        </w:rPr>
      </w:pPr>
      <w:r w:rsidRPr="001D77A4">
        <w:rPr>
          <w:b/>
          <w:lang w:val="uk-UA"/>
        </w:rPr>
        <w:t xml:space="preserve">Про передачу  земельної ділянки </w:t>
      </w:r>
    </w:p>
    <w:p w:rsidR="002B1603" w:rsidRPr="001D77A4" w:rsidRDefault="002B1603" w:rsidP="002B1603">
      <w:pPr>
        <w:rPr>
          <w:b/>
          <w:lang w:val="uk-UA"/>
        </w:rPr>
      </w:pPr>
      <w:r w:rsidRPr="001D77A4">
        <w:rPr>
          <w:b/>
          <w:lang w:val="uk-UA"/>
        </w:rPr>
        <w:t>(</w:t>
      </w:r>
      <w:proofErr w:type="spellStart"/>
      <w:r w:rsidRPr="001D77A4">
        <w:rPr>
          <w:b/>
          <w:lang w:val="uk-UA"/>
        </w:rPr>
        <w:t>к.н</w:t>
      </w:r>
      <w:proofErr w:type="spellEnd"/>
      <w:r w:rsidRPr="001D77A4">
        <w:rPr>
          <w:b/>
          <w:lang w:val="uk-UA"/>
        </w:rPr>
        <w:t xml:space="preserve">. 3221055300:02:020:0079) в постійне користування </w:t>
      </w:r>
    </w:p>
    <w:p w:rsidR="002B1603" w:rsidRPr="001D77A4" w:rsidRDefault="002B1603" w:rsidP="002B1603">
      <w:pPr>
        <w:rPr>
          <w:b/>
          <w:lang w:val="uk-UA"/>
        </w:rPr>
      </w:pPr>
      <w:r w:rsidRPr="001D77A4">
        <w:rPr>
          <w:b/>
          <w:lang w:val="uk-UA"/>
        </w:rPr>
        <w:t>КНП «</w:t>
      </w:r>
      <w:proofErr w:type="spellStart"/>
      <w:r w:rsidRPr="001D77A4">
        <w:rPr>
          <w:b/>
          <w:lang w:val="uk-UA"/>
        </w:rPr>
        <w:t>Бучанський</w:t>
      </w:r>
      <w:proofErr w:type="spellEnd"/>
      <w:r w:rsidRPr="001D77A4">
        <w:rPr>
          <w:b/>
          <w:lang w:val="uk-UA"/>
        </w:rPr>
        <w:t xml:space="preserve"> центр первинної медико- санітарної допомоги»</w:t>
      </w:r>
    </w:p>
    <w:p w:rsidR="002B1603" w:rsidRPr="001D77A4" w:rsidRDefault="002B1603" w:rsidP="002B1603">
      <w:pPr>
        <w:rPr>
          <w:b/>
          <w:lang w:val="uk-UA"/>
        </w:rPr>
      </w:pPr>
      <w:r w:rsidRPr="001D77A4">
        <w:rPr>
          <w:b/>
          <w:lang w:val="uk-UA"/>
        </w:rPr>
        <w:t>по вул. Незламності,</w:t>
      </w:r>
      <w:r w:rsidR="00890209" w:rsidRPr="001D77A4">
        <w:rPr>
          <w:b/>
          <w:lang w:val="uk-UA"/>
        </w:rPr>
        <w:t xml:space="preserve"> </w:t>
      </w:r>
      <w:r w:rsidRPr="001D77A4">
        <w:rPr>
          <w:b/>
          <w:lang w:val="uk-UA"/>
        </w:rPr>
        <w:t>66, в селищі Бабинці</w:t>
      </w:r>
    </w:p>
    <w:p w:rsidR="002B1603" w:rsidRPr="001D77A4" w:rsidRDefault="002B1603" w:rsidP="002B1603">
      <w:pPr>
        <w:rPr>
          <w:lang w:val="uk-UA"/>
        </w:rPr>
      </w:pPr>
    </w:p>
    <w:p w:rsidR="002B1603" w:rsidRPr="001D77A4" w:rsidRDefault="002B1603" w:rsidP="002B1603">
      <w:pPr>
        <w:tabs>
          <w:tab w:val="left" w:pos="1515"/>
        </w:tabs>
        <w:ind w:firstLine="709"/>
        <w:jc w:val="both"/>
        <w:rPr>
          <w:lang w:val="uk-UA"/>
        </w:rPr>
      </w:pPr>
      <w:r w:rsidRPr="001D77A4">
        <w:rPr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ради цільове призначення  якої «для будівництва і обслуговування будівель органів державної влади та органів місцевого самоврядування» з одночасним поділом земельної ділянки та зміною цільового призначення земельної ділянки</w:t>
      </w:r>
      <w:r w:rsidR="00890209" w:rsidRPr="001D77A4">
        <w:rPr>
          <w:lang w:val="uk-UA"/>
        </w:rPr>
        <w:t>,</w:t>
      </w:r>
      <w:r w:rsidRPr="001D77A4">
        <w:rPr>
          <w:lang w:val="uk-UA"/>
        </w:rPr>
        <w:t xml:space="preserve"> яка утворились в результаті розподілу, а саме: земельна ділянка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3221055300:02:020:0079)   площею 0,1436 га  цільове  призначення  якої змінюється на «для будівництва та обслуговування  будівель закладів охорони здоров’я та соціальної допомоги» та земельна ділянка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 xml:space="preserve">. 3221055300:02:020:0080) площею 0,6084 га цільове призначення «для будівництва і обслуговування будівель органів державної влади та органів місцевого самоврядування», які розташовані за </w:t>
      </w:r>
      <w:proofErr w:type="spellStart"/>
      <w:r w:rsidRPr="001D77A4">
        <w:rPr>
          <w:lang w:val="uk-UA"/>
        </w:rPr>
        <w:t>адресою</w:t>
      </w:r>
      <w:proofErr w:type="spellEnd"/>
      <w:r w:rsidRPr="001D77A4">
        <w:rPr>
          <w:lang w:val="uk-UA"/>
        </w:rPr>
        <w:t xml:space="preserve">: Київська область, </w:t>
      </w:r>
      <w:proofErr w:type="spellStart"/>
      <w:r w:rsidRPr="001D77A4">
        <w:rPr>
          <w:lang w:val="uk-UA"/>
        </w:rPr>
        <w:t>Бучанський</w:t>
      </w:r>
      <w:proofErr w:type="spellEnd"/>
      <w:r w:rsidRPr="001D77A4">
        <w:rPr>
          <w:lang w:val="uk-UA"/>
        </w:rPr>
        <w:t xml:space="preserve"> район, </w:t>
      </w:r>
      <w:r w:rsidR="00890209" w:rsidRPr="001D77A4">
        <w:rPr>
          <w:lang w:val="uk-UA"/>
        </w:rPr>
        <w:t>селище Бабинці</w:t>
      </w:r>
      <w:r w:rsidRPr="001D77A4">
        <w:rPr>
          <w:lang w:val="uk-UA"/>
        </w:rPr>
        <w:t>, вулиця Незламності,64-а, враховуючи витяги з Державного земельного кадастру  на земельні ділянки, які утворились в результаті поділу земельної ділянки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3221055300:02:020:0059) на  дві земельні ділянки 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3221055300:02:020:0079) площею 0,1436 га та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3221055300:02:020:0080) площею 0,6084</w:t>
      </w:r>
      <w:r w:rsidR="00890209" w:rsidRPr="001D77A4">
        <w:rPr>
          <w:lang w:val="uk-UA"/>
        </w:rPr>
        <w:t xml:space="preserve"> </w:t>
      </w:r>
      <w:r w:rsidRPr="001D77A4">
        <w:rPr>
          <w:lang w:val="uk-UA"/>
        </w:rPr>
        <w:t xml:space="preserve">га, 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вторгнення </w:t>
      </w:r>
      <w:r w:rsidR="00890209" w:rsidRPr="001D77A4">
        <w:rPr>
          <w:lang w:val="uk-UA"/>
        </w:rPr>
        <w:t>військ р</w:t>
      </w:r>
      <w:r w:rsidRPr="001D77A4">
        <w:rPr>
          <w:lang w:val="uk-UA"/>
        </w:rPr>
        <w:t xml:space="preserve">осійської </w:t>
      </w:r>
      <w:r w:rsidR="00890209" w:rsidRPr="001D77A4">
        <w:rPr>
          <w:lang w:val="uk-UA"/>
        </w:rPr>
        <w:t>ф</w:t>
      </w:r>
      <w:r w:rsidRPr="001D77A4">
        <w:rPr>
          <w:lang w:val="uk-UA"/>
        </w:rPr>
        <w:t xml:space="preserve">едерації, рішення виконавчого комітету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ради за № 258 від 12.01.2024 «Про присвоєння адреси об’єктам нерухомого майна», </w:t>
      </w:r>
      <w:r w:rsidRPr="001D77A4">
        <w:rPr>
          <w:rFonts w:eastAsia="Calibri"/>
          <w:lang w:val="uk-UA"/>
        </w:rPr>
        <w:t xml:space="preserve">пропозицію постійної </w:t>
      </w:r>
      <w:r w:rsidRPr="001D77A4">
        <w:rPr>
          <w:rFonts w:eastAsia="Calibri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1D77A4">
        <w:rPr>
          <w:lang w:val="uk-UA"/>
        </w:rPr>
        <w:t xml:space="preserve"> керуючись Земельним кодексом України, Законом України  «Про Державний земельний кадастр», Законом України «Про місцеве самоврядування в Україні», міська рада</w:t>
      </w:r>
    </w:p>
    <w:p w:rsidR="002B1603" w:rsidRPr="001D77A4" w:rsidRDefault="002B1603" w:rsidP="002B1603">
      <w:pPr>
        <w:tabs>
          <w:tab w:val="left" w:pos="1515"/>
        </w:tabs>
        <w:ind w:firstLine="709"/>
        <w:jc w:val="both"/>
        <w:rPr>
          <w:lang w:val="uk-UA"/>
        </w:rPr>
      </w:pPr>
    </w:p>
    <w:p w:rsidR="002B1603" w:rsidRPr="001D77A4" w:rsidRDefault="002B1603" w:rsidP="002B1603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 w:rsidRPr="001D77A4">
        <w:rPr>
          <w:b/>
          <w:sz w:val="28"/>
          <w:szCs w:val="28"/>
          <w:lang w:val="uk-UA"/>
        </w:rPr>
        <w:t>ВИРІШИЛА:</w:t>
      </w:r>
    </w:p>
    <w:p w:rsidR="002B1603" w:rsidRPr="001D77A4" w:rsidRDefault="002B1603" w:rsidP="002B1603">
      <w:pPr>
        <w:tabs>
          <w:tab w:val="left" w:pos="1515"/>
        </w:tabs>
        <w:jc w:val="both"/>
        <w:rPr>
          <w:b/>
          <w:lang w:val="uk-UA"/>
        </w:rPr>
      </w:pPr>
    </w:p>
    <w:p w:rsidR="002B1603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1D77A4">
        <w:rPr>
          <w:lang w:val="uk-UA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ради цільове призначення  якої «для будівництва і обслуговування будівель органів державної влади та місцевого самоврядування» з одночасним поділом земельної ділянки (3221055300:02:020:0059) на дві земельні ділянки та  зміною цільового призначення  земельної ділянки, яка утворились в результаті розподілу, а саме: земельна ділянка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3221055300:02:020:0079) площею 0,1436 га цільове призначення якої змінюється на «для будівництва та обслуговування будівель закладів охорони здоров’я та соціальної допомоги» та  земельна ділянка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 xml:space="preserve">. 3221055300:02:020:0080) площею 0,6084 га цільове призначення якої «для будівництва і обслуговування будівель органів державної влади та місцевого самоврядування», що  розташовані за </w:t>
      </w:r>
      <w:proofErr w:type="spellStart"/>
      <w:r w:rsidRPr="001D77A4">
        <w:rPr>
          <w:lang w:val="uk-UA"/>
        </w:rPr>
        <w:t>адресою</w:t>
      </w:r>
      <w:proofErr w:type="spellEnd"/>
      <w:r w:rsidRPr="001D77A4">
        <w:rPr>
          <w:lang w:val="uk-UA"/>
        </w:rPr>
        <w:t xml:space="preserve">: Київська область, </w:t>
      </w:r>
      <w:proofErr w:type="spellStart"/>
      <w:r w:rsidRPr="001D77A4">
        <w:rPr>
          <w:lang w:val="uk-UA"/>
        </w:rPr>
        <w:t>Бучанський</w:t>
      </w:r>
      <w:proofErr w:type="spellEnd"/>
      <w:r w:rsidRPr="001D77A4">
        <w:rPr>
          <w:lang w:val="uk-UA"/>
        </w:rPr>
        <w:t xml:space="preserve"> район, селище Бабинці, по вул. Незламності,</w:t>
      </w:r>
      <w:r w:rsidR="00890209" w:rsidRPr="001D77A4">
        <w:rPr>
          <w:lang w:val="uk-UA"/>
        </w:rPr>
        <w:t xml:space="preserve"> </w:t>
      </w:r>
      <w:r w:rsidRPr="001D77A4">
        <w:rPr>
          <w:lang w:val="uk-UA"/>
        </w:rPr>
        <w:t>64-а.</w:t>
      </w:r>
    </w:p>
    <w:p w:rsidR="001D77A4" w:rsidRDefault="001D77A4" w:rsidP="001D77A4">
      <w:pPr>
        <w:tabs>
          <w:tab w:val="left" w:pos="1515"/>
        </w:tabs>
        <w:contextualSpacing/>
        <w:jc w:val="both"/>
        <w:rPr>
          <w:lang w:val="uk-UA"/>
        </w:rPr>
      </w:pPr>
    </w:p>
    <w:p w:rsidR="001D77A4" w:rsidRPr="001D77A4" w:rsidRDefault="001D77A4" w:rsidP="001D77A4">
      <w:pPr>
        <w:tabs>
          <w:tab w:val="left" w:pos="1515"/>
        </w:tabs>
        <w:contextualSpacing/>
        <w:jc w:val="both"/>
        <w:rPr>
          <w:lang w:val="uk-UA"/>
        </w:rPr>
      </w:pPr>
    </w:p>
    <w:p w:rsidR="002B1603" w:rsidRPr="001D77A4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1D77A4">
        <w:rPr>
          <w:lang w:val="uk-UA"/>
        </w:rPr>
        <w:t>Відповідно до Закону України «Про державну реєстрацію речових прав на нерухоме майно та їх обтяжень» здійснити реєстрацію земельних ділянок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3221055300:02:020:0079) площею 0,1436 га та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3221055300:02:020:0080) площею 0,6084 га, які утворились в результаті поділу земельної ділянки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3221055300:02:020:0059).</w:t>
      </w:r>
    </w:p>
    <w:p w:rsidR="002B1603" w:rsidRPr="001D77A4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1D77A4">
        <w:rPr>
          <w:lang w:val="uk-UA"/>
        </w:rPr>
        <w:t xml:space="preserve">Встановити </w:t>
      </w:r>
      <w:r w:rsidR="00890209" w:rsidRPr="001D77A4">
        <w:rPr>
          <w:lang w:val="uk-UA"/>
        </w:rPr>
        <w:t xml:space="preserve">таку </w:t>
      </w:r>
      <w:r w:rsidRPr="001D77A4">
        <w:rPr>
          <w:lang w:val="uk-UA"/>
        </w:rPr>
        <w:t>юридичну адресу  земельної ділянки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>. 322105530</w:t>
      </w:r>
      <w:r w:rsidR="00890209" w:rsidRPr="001D77A4">
        <w:rPr>
          <w:lang w:val="uk-UA"/>
        </w:rPr>
        <w:t>0:02:020:0079) площею 0,1436 га, а саме:</w:t>
      </w:r>
      <w:r w:rsidRPr="001D77A4">
        <w:rPr>
          <w:lang w:val="uk-UA"/>
        </w:rPr>
        <w:t xml:space="preserve"> вул. Незламності, 66, селище Бабинці,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територіальної громади, </w:t>
      </w:r>
      <w:proofErr w:type="spellStart"/>
      <w:r w:rsidRPr="001D77A4">
        <w:rPr>
          <w:lang w:val="uk-UA"/>
        </w:rPr>
        <w:t>Бучанського</w:t>
      </w:r>
      <w:proofErr w:type="spellEnd"/>
      <w:r w:rsidRPr="001D77A4">
        <w:rPr>
          <w:lang w:val="uk-UA"/>
        </w:rPr>
        <w:t xml:space="preserve"> району, Київської області.</w:t>
      </w:r>
    </w:p>
    <w:p w:rsidR="002B1603" w:rsidRPr="001D77A4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1D77A4">
        <w:rPr>
          <w:lang w:val="uk-UA"/>
        </w:rPr>
        <w:t>Змінити цільове призначення земельної ділянки (</w:t>
      </w:r>
      <w:proofErr w:type="spellStart"/>
      <w:r w:rsidRPr="001D77A4">
        <w:rPr>
          <w:lang w:val="uk-UA"/>
        </w:rPr>
        <w:t>к.н</w:t>
      </w:r>
      <w:proofErr w:type="spellEnd"/>
      <w:r w:rsidRPr="001D77A4">
        <w:rPr>
          <w:lang w:val="uk-UA"/>
        </w:rPr>
        <w:t xml:space="preserve">. 3221055300:02:020:0079) площею 0,1436 га з призначення «для будівництва і обслуговування будівель органів державної влади та органів місцевого самоврядування» на призначення «для будівництва та обслуговування будівель закладів охорони здоров’я та соціальної допомоги», що розташована по вул. Незламності, 66, в селищі Бабинці,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територіальної громади, </w:t>
      </w:r>
      <w:proofErr w:type="spellStart"/>
      <w:r w:rsidRPr="001D77A4">
        <w:rPr>
          <w:lang w:val="uk-UA"/>
        </w:rPr>
        <w:t>Бучанського</w:t>
      </w:r>
      <w:proofErr w:type="spellEnd"/>
      <w:r w:rsidRPr="001D77A4">
        <w:rPr>
          <w:lang w:val="uk-UA"/>
        </w:rPr>
        <w:t xml:space="preserve"> району, Київської області.</w:t>
      </w:r>
    </w:p>
    <w:p w:rsidR="002B1603" w:rsidRPr="001D77A4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proofErr w:type="spellStart"/>
      <w:r w:rsidRPr="001D77A4">
        <w:rPr>
          <w:lang w:val="uk-UA"/>
        </w:rPr>
        <w:t>Внести</w:t>
      </w:r>
      <w:proofErr w:type="spellEnd"/>
      <w:r w:rsidRPr="001D77A4">
        <w:rPr>
          <w:lang w:val="uk-UA"/>
        </w:rPr>
        <w:t xml:space="preserve"> відповідні зміни до Державного земельного кадастру.</w:t>
      </w:r>
    </w:p>
    <w:p w:rsidR="002B1603" w:rsidRPr="001D77A4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1D77A4">
        <w:rPr>
          <w:lang w:val="uk-UA"/>
        </w:rPr>
        <w:t>Передати   Комунальному некомерційному підприємству «</w:t>
      </w:r>
      <w:proofErr w:type="spellStart"/>
      <w:r w:rsidRPr="001D77A4">
        <w:rPr>
          <w:lang w:val="uk-UA"/>
        </w:rPr>
        <w:t>Буч</w:t>
      </w:r>
      <w:r w:rsidR="00890209" w:rsidRPr="001D77A4">
        <w:rPr>
          <w:lang w:val="uk-UA"/>
        </w:rPr>
        <w:t>анський</w:t>
      </w:r>
      <w:proofErr w:type="spellEnd"/>
      <w:r w:rsidR="00890209" w:rsidRPr="001D77A4">
        <w:rPr>
          <w:lang w:val="uk-UA"/>
        </w:rPr>
        <w:t xml:space="preserve"> центр первинної медико-</w:t>
      </w:r>
      <w:r w:rsidRPr="001D77A4">
        <w:rPr>
          <w:lang w:val="uk-UA"/>
        </w:rPr>
        <w:t xml:space="preserve">санітарної допомоги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ради (код ЄДРПОУ 42081684) в постійне користування земельну ділянку за кадастровим номером 3221055300:02:020:0079 площею 0,1436 га, що розташована по вул. Незламності, 66, в селищі Бабинці, </w:t>
      </w:r>
      <w:proofErr w:type="spellStart"/>
      <w:r w:rsidRPr="001D77A4">
        <w:rPr>
          <w:lang w:val="uk-UA"/>
        </w:rPr>
        <w:t>Бучанської</w:t>
      </w:r>
      <w:proofErr w:type="spellEnd"/>
      <w:r w:rsidRPr="001D77A4">
        <w:rPr>
          <w:lang w:val="uk-UA"/>
        </w:rPr>
        <w:t xml:space="preserve"> міської територіальної громади, </w:t>
      </w:r>
      <w:proofErr w:type="spellStart"/>
      <w:r w:rsidRPr="001D77A4">
        <w:rPr>
          <w:lang w:val="uk-UA"/>
        </w:rPr>
        <w:t>Бучанського</w:t>
      </w:r>
      <w:proofErr w:type="spellEnd"/>
      <w:r w:rsidRPr="001D77A4">
        <w:rPr>
          <w:lang w:val="uk-UA"/>
        </w:rPr>
        <w:t xml:space="preserve"> району, Київської області.</w:t>
      </w:r>
    </w:p>
    <w:p w:rsidR="002B1603" w:rsidRPr="001D77A4" w:rsidRDefault="002B1603" w:rsidP="002B1603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1D77A4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2B1603" w:rsidRPr="00890209" w:rsidRDefault="002B1603" w:rsidP="002B1603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2B1603" w:rsidRDefault="002B1603" w:rsidP="002B1603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2B1603" w:rsidRDefault="002B1603" w:rsidP="002B1603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113892" w:rsidRDefault="00A34CED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                Тарас ШАПРАВСЬКИ</w:t>
      </w:r>
      <w:r w:rsidR="009260CB">
        <w:rPr>
          <w:b/>
          <w:sz w:val="28"/>
          <w:szCs w:val="28"/>
          <w:lang w:val="uk-UA"/>
        </w:rPr>
        <w:t>Й</w:t>
      </w: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1D77A4" w:rsidRDefault="001D77A4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7A0C9D" w:rsidRPr="00890209" w:rsidRDefault="007A0C9D" w:rsidP="007A0C9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890209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62C7207" wp14:editId="621F364E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C9D" w:rsidRPr="00890209" w:rsidRDefault="007A0C9D" w:rsidP="007A0C9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890209">
        <w:rPr>
          <w:b/>
          <w:sz w:val="28"/>
          <w:szCs w:val="28"/>
          <w:lang w:val="uk-UA"/>
        </w:rPr>
        <w:t>БУЧАНСЬКА  МІСЬКА  РАДА</w:t>
      </w:r>
    </w:p>
    <w:p w:rsidR="007A0C9D" w:rsidRPr="00890209" w:rsidRDefault="007A0C9D" w:rsidP="007A0C9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890209">
        <w:rPr>
          <w:rFonts w:eastAsiaTheme="minorEastAsia"/>
          <w:b/>
          <w:bCs/>
          <w:sz w:val="28"/>
          <w:szCs w:val="28"/>
          <w:lang w:val="uk-UA"/>
        </w:rPr>
        <w:t xml:space="preserve">П’ЯТДЕСЯТ  П’ЯТА  </w:t>
      </w:r>
      <w:r w:rsidRPr="008902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A0C9D" w:rsidRPr="00890209" w:rsidRDefault="007A0C9D" w:rsidP="007A0C9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890209">
        <w:rPr>
          <w:b/>
          <w:sz w:val="28"/>
          <w:szCs w:val="28"/>
          <w:lang w:val="uk-UA"/>
        </w:rPr>
        <w:t>(позачергове засідання)</w:t>
      </w:r>
    </w:p>
    <w:p w:rsidR="007A0C9D" w:rsidRPr="00890209" w:rsidRDefault="007A0C9D" w:rsidP="007A0C9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A0C9D" w:rsidRPr="00890209" w:rsidRDefault="007A0C9D" w:rsidP="007A0C9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890209">
        <w:rPr>
          <w:b/>
          <w:sz w:val="28"/>
          <w:szCs w:val="28"/>
          <w:lang w:val="uk-UA"/>
        </w:rPr>
        <w:t>РІШЕННЯ</w:t>
      </w:r>
    </w:p>
    <w:p w:rsidR="007A0C9D" w:rsidRPr="00890209" w:rsidRDefault="007A0C9D" w:rsidP="007A0C9D">
      <w:pPr>
        <w:rPr>
          <w:b/>
          <w:sz w:val="28"/>
          <w:szCs w:val="28"/>
          <w:lang w:val="uk-UA"/>
        </w:rPr>
      </w:pPr>
    </w:p>
    <w:p w:rsidR="007A0C9D" w:rsidRPr="00890209" w:rsidRDefault="007A0C9D" w:rsidP="007A0C9D">
      <w:pPr>
        <w:rPr>
          <w:b/>
          <w:sz w:val="28"/>
          <w:szCs w:val="28"/>
          <w:lang w:val="uk-UA"/>
        </w:rPr>
      </w:pPr>
      <w:r w:rsidRPr="00890209">
        <w:rPr>
          <w:b/>
          <w:sz w:val="28"/>
          <w:szCs w:val="28"/>
          <w:lang w:val="uk-UA"/>
        </w:rPr>
        <w:t>27.02.2024</w:t>
      </w:r>
      <w:r w:rsidRPr="00890209">
        <w:rPr>
          <w:b/>
          <w:sz w:val="28"/>
          <w:szCs w:val="28"/>
          <w:lang w:val="uk-UA"/>
        </w:rPr>
        <w:tab/>
      </w:r>
      <w:r w:rsidRPr="00890209">
        <w:rPr>
          <w:b/>
          <w:sz w:val="28"/>
          <w:szCs w:val="28"/>
          <w:lang w:val="uk-UA"/>
        </w:rPr>
        <w:tab/>
      </w:r>
      <w:r w:rsidRPr="00890209">
        <w:rPr>
          <w:b/>
          <w:sz w:val="28"/>
          <w:szCs w:val="28"/>
          <w:lang w:val="uk-UA"/>
        </w:rPr>
        <w:tab/>
      </w:r>
      <w:r w:rsidRPr="00890209">
        <w:rPr>
          <w:b/>
          <w:sz w:val="28"/>
          <w:szCs w:val="28"/>
          <w:lang w:val="uk-UA"/>
        </w:rPr>
        <w:tab/>
      </w:r>
      <w:r w:rsidRPr="00890209">
        <w:rPr>
          <w:b/>
          <w:sz w:val="28"/>
          <w:szCs w:val="28"/>
          <w:lang w:val="uk-UA"/>
        </w:rPr>
        <w:tab/>
      </w:r>
      <w:r w:rsidRPr="00890209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890209">
        <w:rPr>
          <w:b/>
          <w:sz w:val="28"/>
          <w:szCs w:val="28"/>
          <w:lang w:val="uk-UA"/>
        </w:rPr>
        <w:t xml:space="preserve">   № 416</w:t>
      </w:r>
      <w:r>
        <w:rPr>
          <w:b/>
          <w:sz w:val="28"/>
          <w:szCs w:val="28"/>
          <w:lang w:val="uk-UA"/>
        </w:rPr>
        <w:t>3</w:t>
      </w:r>
      <w:r w:rsidRPr="00890209">
        <w:rPr>
          <w:b/>
          <w:color w:val="000000"/>
          <w:sz w:val="28"/>
          <w:szCs w:val="28"/>
          <w:lang w:val="uk-UA"/>
        </w:rPr>
        <w:t>-55-</w:t>
      </w:r>
      <w:r w:rsidRPr="00890209">
        <w:rPr>
          <w:b/>
          <w:color w:val="000000"/>
          <w:sz w:val="28"/>
          <w:szCs w:val="28"/>
        </w:rPr>
        <w:t>VI</w:t>
      </w:r>
      <w:r w:rsidRPr="00890209">
        <w:rPr>
          <w:b/>
          <w:color w:val="000000"/>
          <w:sz w:val="28"/>
          <w:szCs w:val="28"/>
          <w:lang w:val="uk-UA"/>
        </w:rPr>
        <w:t>ІІ</w:t>
      </w:r>
    </w:p>
    <w:p w:rsidR="007A0C9D" w:rsidRDefault="007A0C9D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7A0C9D" w:rsidRDefault="007A0C9D" w:rsidP="003549CB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6A29B4" w:rsidRDefault="006A29B4" w:rsidP="006A29B4">
      <w:pPr>
        <w:jc w:val="both"/>
        <w:rPr>
          <w:rFonts w:eastAsiaTheme="minorHAnsi"/>
          <w:b/>
          <w:lang w:val="uk-UA" w:eastAsia="en-US"/>
        </w:rPr>
      </w:pPr>
      <w:r w:rsidRPr="00B8492A">
        <w:rPr>
          <w:rFonts w:eastAsiaTheme="minorHAnsi"/>
          <w:b/>
          <w:lang w:val="uk-UA" w:eastAsia="en-US"/>
        </w:rPr>
        <w:t xml:space="preserve">Про розгляд звернення </w:t>
      </w:r>
    </w:p>
    <w:p w:rsidR="006A29B4" w:rsidRDefault="006A29B4" w:rsidP="006A29B4">
      <w:pPr>
        <w:jc w:val="both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КНП «</w:t>
      </w:r>
      <w:proofErr w:type="spellStart"/>
      <w:r>
        <w:rPr>
          <w:rFonts w:eastAsiaTheme="minorHAnsi"/>
          <w:b/>
          <w:lang w:val="uk-UA" w:eastAsia="en-US"/>
        </w:rPr>
        <w:t>Бучанський</w:t>
      </w:r>
      <w:proofErr w:type="spellEnd"/>
      <w:r>
        <w:rPr>
          <w:rFonts w:eastAsiaTheme="minorHAnsi"/>
          <w:b/>
          <w:lang w:val="uk-UA" w:eastAsia="en-US"/>
        </w:rPr>
        <w:t xml:space="preserve"> центр первинної</w:t>
      </w:r>
    </w:p>
    <w:p w:rsidR="006A29B4" w:rsidRPr="00B8492A" w:rsidRDefault="006A29B4" w:rsidP="006A29B4">
      <w:pPr>
        <w:jc w:val="both"/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>медико-санітарної допомоги</w:t>
      </w:r>
      <w:r w:rsidRPr="00B8492A">
        <w:rPr>
          <w:rFonts w:eastAsiaTheme="minorHAnsi"/>
          <w:b/>
          <w:lang w:val="uk-UA" w:eastAsia="en-US"/>
        </w:rPr>
        <w:t>»</w:t>
      </w:r>
      <w:r>
        <w:rPr>
          <w:rFonts w:eastAsiaTheme="minorHAnsi"/>
          <w:b/>
          <w:lang w:val="uk-UA" w:eastAsia="en-US"/>
        </w:rPr>
        <w:t>.</w:t>
      </w:r>
      <w:r w:rsidRPr="00B8492A">
        <w:rPr>
          <w:rFonts w:eastAsiaTheme="minorHAnsi"/>
          <w:b/>
          <w:lang w:val="uk-UA" w:eastAsia="en-US"/>
        </w:rPr>
        <w:t xml:space="preserve"> </w:t>
      </w:r>
    </w:p>
    <w:p w:rsidR="006A29B4" w:rsidRDefault="006A29B4" w:rsidP="006A29B4">
      <w:pPr>
        <w:rPr>
          <w:b/>
          <w:lang w:val="uk-UA"/>
        </w:rPr>
      </w:pPr>
      <w:r>
        <w:rPr>
          <w:b/>
          <w:lang w:val="uk-UA"/>
        </w:rPr>
        <w:t>Про затвердження документації із землеустрою</w:t>
      </w:r>
    </w:p>
    <w:p w:rsidR="006A29B4" w:rsidRDefault="006A29B4" w:rsidP="006A29B4">
      <w:pPr>
        <w:rPr>
          <w:b/>
          <w:lang w:val="uk-UA"/>
        </w:rPr>
      </w:pPr>
      <w:r>
        <w:rPr>
          <w:b/>
          <w:lang w:val="uk-UA"/>
        </w:rPr>
        <w:t xml:space="preserve">щодо об’єднання земельних ділянок </w:t>
      </w:r>
    </w:p>
    <w:p w:rsidR="006A29B4" w:rsidRPr="00A2487F" w:rsidRDefault="006A29B4" w:rsidP="006A29B4">
      <w:pPr>
        <w:rPr>
          <w:b/>
          <w:lang w:val="uk-UA"/>
        </w:rPr>
      </w:pPr>
      <w:r>
        <w:rPr>
          <w:b/>
          <w:lang w:val="uk-UA"/>
        </w:rPr>
        <w:t>по вул. Незламності, 66, в селищі Бабинці</w:t>
      </w:r>
    </w:p>
    <w:p w:rsidR="006A29B4" w:rsidRDefault="006A29B4" w:rsidP="006A29B4">
      <w:pPr>
        <w:rPr>
          <w:sz w:val="28"/>
          <w:szCs w:val="28"/>
          <w:lang w:val="uk-UA"/>
        </w:rPr>
      </w:pPr>
    </w:p>
    <w:p w:rsidR="006A29B4" w:rsidRDefault="006A29B4" w:rsidP="006A29B4">
      <w:pPr>
        <w:tabs>
          <w:tab w:val="left" w:pos="1515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розроблений розроблену технічну документацію із землеустрою щодо об’єднання земельних ділянок комунальної власності цільове призначення яких для будівництва та обслуговування будівель закладів охорони здоров’я та соціальної допомоги, які розташовані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Київська область, 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район, селище Бабинці, вулиця Незламності, 66, враховуючи витяг з Державного земельного кадастру на новоутворену земельну ділянку загальною площею 0,2284 га, кадастровий номер 3221055300:02:020:0078, лист  КНП «</w:t>
      </w:r>
      <w:proofErr w:type="spellStart"/>
      <w:r>
        <w:rPr>
          <w:lang w:val="uk-UA"/>
        </w:rPr>
        <w:t>Буч</w:t>
      </w:r>
      <w:r w:rsidR="005939CA">
        <w:rPr>
          <w:lang w:val="uk-UA"/>
        </w:rPr>
        <w:t>анський</w:t>
      </w:r>
      <w:proofErr w:type="spellEnd"/>
      <w:r w:rsidR="005939CA">
        <w:rPr>
          <w:lang w:val="uk-UA"/>
        </w:rPr>
        <w:t xml:space="preserve"> центр первинної медико-</w:t>
      </w:r>
      <w:r>
        <w:rPr>
          <w:lang w:val="uk-UA"/>
        </w:rPr>
        <w:t xml:space="preserve">санітарної допомоги»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ради, </w:t>
      </w:r>
      <w:r>
        <w:rPr>
          <w:rFonts w:eastAsia="Calibri"/>
          <w:lang w:val="uk-UA"/>
        </w:rPr>
        <w:t xml:space="preserve">пропозицію постійної </w:t>
      </w:r>
      <w:r>
        <w:rPr>
          <w:rFonts w:eastAsia="Calibri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lang w:val="uk-UA"/>
        </w:rPr>
        <w:t xml:space="preserve"> керуючись Земельним кодексом України, Законом України  «Про Державний земельний кадастр», Законом України «Про місцеве самоврядування в Україні», міська рада</w:t>
      </w:r>
    </w:p>
    <w:p w:rsidR="006A29B4" w:rsidRDefault="006A29B4" w:rsidP="006A29B4">
      <w:pPr>
        <w:tabs>
          <w:tab w:val="left" w:pos="1515"/>
        </w:tabs>
        <w:ind w:firstLine="709"/>
        <w:jc w:val="both"/>
        <w:rPr>
          <w:sz w:val="28"/>
          <w:szCs w:val="28"/>
          <w:lang w:val="uk-UA"/>
        </w:rPr>
      </w:pPr>
    </w:p>
    <w:p w:rsidR="006A29B4" w:rsidRDefault="006A29B4" w:rsidP="006A29B4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A29B4" w:rsidRDefault="006A29B4" w:rsidP="006A29B4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6A29B4" w:rsidRPr="006A29B4" w:rsidRDefault="006A29B4" w:rsidP="006A29B4">
      <w:pPr>
        <w:pStyle w:val="a3"/>
        <w:numPr>
          <w:ilvl w:val="0"/>
          <w:numId w:val="5"/>
        </w:numPr>
        <w:tabs>
          <w:tab w:val="left" w:pos="1515"/>
        </w:tabs>
        <w:jc w:val="both"/>
        <w:rPr>
          <w:lang w:val="uk-UA"/>
        </w:rPr>
      </w:pPr>
      <w:r w:rsidRPr="006A29B4">
        <w:rPr>
          <w:lang w:val="uk-UA"/>
        </w:rPr>
        <w:t>Затвердити  технічну документацію із землеустрою щодо об’єднання земельних ділянок (</w:t>
      </w:r>
      <w:proofErr w:type="spellStart"/>
      <w:r w:rsidR="005939CA">
        <w:rPr>
          <w:lang w:val="uk-UA"/>
        </w:rPr>
        <w:t>к.н</w:t>
      </w:r>
      <w:proofErr w:type="spellEnd"/>
      <w:r w:rsidRPr="006A29B4">
        <w:rPr>
          <w:lang w:val="uk-UA"/>
        </w:rPr>
        <w:t xml:space="preserve"> 3221055300:02:020:0061), площею 0,1452 га, (</w:t>
      </w:r>
      <w:proofErr w:type="spellStart"/>
      <w:r w:rsidR="005939CA">
        <w:rPr>
          <w:lang w:val="uk-UA"/>
        </w:rPr>
        <w:t>к.н</w:t>
      </w:r>
      <w:proofErr w:type="spellEnd"/>
      <w:r w:rsidRPr="006A29B4">
        <w:rPr>
          <w:lang w:val="uk-UA"/>
        </w:rPr>
        <w:t xml:space="preserve"> 322105530</w:t>
      </w:r>
      <w:r w:rsidR="005939CA">
        <w:rPr>
          <w:lang w:val="uk-UA"/>
        </w:rPr>
        <w:t>0:02:020:0058) площею 0,0832 га</w:t>
      </w:r>
      <w:r w:rsidRPr="006A29B4">
        <w:rPr>
          <w:lang w:val="uk-UA"/>
        </w:rPr>
        <w:t xml:space="preserve">, комунальної власності, цільове призначення яких для будівництва  та обслуговування будівель закладів охорони здоров’я та соціальної допомоги, які розташовані за </w:t>
      </w:r>
      <w:proofErr w:type="spellStart"/>
      <w:r w:rsidRPr="006A29B4">
        <w:rPr>
          <w:lang w:val="uk-UA"/>
        </w:rPr>
        <w:t>адресою</w:t>
      </w:r>
      <w:proofErr w:type="spellEnd"/>
      <w:r w:rsidRPr="006A29B4">
        <w:rPr>
          <w:lang w:val="uk-UA"/>
        </w:rPr>
        <w:t xml:space="preserve">: Київська область, </w:t>
      </w:r>
      <w:proofErr w:type="spellStart"/>
      <w:r w:rsidRPr="006A29B4">
        <w:rPr>
          <w:lang w:val="uk-UA"/>
        </w:rPr>
        <w:t>Бучанський</w:t>
      </w:r>
      <w:proofErr w:type="spellEnd"/>
      <w:r w:rsidRPr="006A29B4">
        <w:rPr>
          <w:lang w:val="uk-UA"/>
        </w:rPr>
        <w:t xml:space="preserve"> район, селище Бабинці, вулиця Незламності, 66, в одну земельну ділянку </w:t>
      </w:r>
      <w:r w:rsidR="005939CA">
        <w:rPr>
          <w:lang w:val="uk-UA"/>
        </w:rPr>
        <w:t xml:space="preserve"> загальною площею 0,2284 га, (</w:t>
      </w:r>
      <w:proofErr w:type="spellStart"/>
      <w:r w:rsidR="005939CA">
        <w:rPr>
          <w:lang w:val="uk-UA"/>
        </w:rPr>
        <w:t>к.н</w:t>
      </w:r>
      <w:proofErr w:type="spellEnd"/>
      <w:r w:rsidR="005939CA">
        <w:rPr>
          <w:lang w:val="uk-UA"/>
        </w:rPr>
        <w:t xml:space="preserve"> </w:t>
      </w:r>
      <w:r w:rsidRPr="006A29B4">
        <w:rPr>
          <w:lang w:val="uk-UA"/>
        </w:rPr>
        <w:t>3221055300:02:020:0078).</w:t>
      </w:r>
    </w:p>
    <w:p w:rsidR="006A29B4" w:rsidRPr="006A29B4" w:rsidRDefault="006A29B4" w:rsidP="006A29B4">
      <w:pPr>
        <w:pStyle w:val="a3"/>
        <w:numPr>
          <w:ilvl w:val="0"/>
          <w:numId w:val="5"/>
        </w:numPr>
        <w:tabs>
          <w:tab w:val="left" w:pos="1515"/>
        </w:tabs>
        <w:jc w:val="both"/>
        <w:rPr>
          <w:lang w:val="uk-UA"/>
        </w:rPr>
      </w:pPr>
      <w:r w:rsidRPr="006A29B4">
        <w:rPr>
          <w:lang w:val="uk-UA"/>
        </w:rPr>
        <w:t>Відповідно до Закону України «Про державну реєстрацію речових прав на нерухоме майно та їх обтяжень» здійснити реєстрацію земельної ділянки (</w:t>
      </w:r>
      <w:proofErr w:type="spellStart"/>
      <w:r w:rsidRPr="006A29B4">
        <w:rPr>
          <w:lang w:val="uk-UA"/>
        </w:rPr>
        <w:t>к.н</w:t>
      </w:r>
      <w:proofErr w:type="spellEnd"/>
      <w:r w:rsidRPr="006A29B4">
        <w:rPr>
          <w:lang w:val="uk-UA"/>
        </w:rPr>
        <w:t>. 3221055300:02:020:0078) площею 0,2284 га, яка утворились в результаті об’єднання земельних ділянок (</w:t>
      </w:r>
      <w:proofErr w:type="spellStart"/>
      <w:r w:rsidRPr="006A29B4">
        <w:rPr>
          <w:lang w:val="uk-UA"/>
        </w:rPr>
        <w:t>к.н</w:t>
      </w:r>
      <w:proofErr w:type="spellEnd"/>
      <w:r w:rsidRPr="006A29B4">
        <w:rPr>
          <w:lang w:val="uk-UA"/>
        </w:rPr>
        <w:t xml:space="preserve">. 3221055300:02:020:0061 та </w:t>
      </w:r>
      <w:proofErr w:type="spellStart"/>
      <w:r w:rsidRPr="006A29B4">
        <w:rPr>
          <w:lang w:val="uk-UA"/>
        </w:rPr>
        <w:t>к.н</w:t>
      </w:r>
      <w:proofErr w:type="spellEnd"/>
      <w:r w:rsidRPr="006A29B4">
        <w:rPr>
          <w:lang w:val="uk-UA"/>
        </w:rPr>
        <w:t>. 3221055300:02:020:0058 ).</w:t>
      </w:r>
    </w:p>
    <w:p w:rsidR="006A29B4" w:rsidRPr="006A29B4" w:rsidRDefault="006A29B4" w:rsidP="006A29B4">
      <w:pPr>
        <w:pStyle w:val="a3"/>
        <w:numPr>
          <w:ilvl w:val="0"/>
          <w:numId w:val="5"/>
        </w:numPr>
        <w:tabs>
          <w:tab w:val="left" w:pos="1515"/>
        </w:tabs>
        <w:jc w:val="both"/>
        <w:rPr>
          <w:lang w:val="uk-UA"/>
        </w:rPr>
      </w:pPr>
      <w:r w:rsidRPr="006A29B4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6A29B4" w:rsidRDefault="006A29B4" w:rsidP="006A29B4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6A29B4" w:rsidRDefault="006A29B4" w:rsidP="006A29B4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6A29B4" w:rsidRDefault="006A29B4" w:rsidP="006A29B4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6A29B4" w:rsidRDefault="006A29B4" w:rsidP="006A29B4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7A0C9D" w:rsidRPr="002B1603" w:rsidRDefault="00A34CED" w:rsidP="003549CB">
      <w:pPr>
        <w:tabs>
          <w:tab w:val="left" w:pos="151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ради                                                  Тарас ШАПРАВСЬКИЙ</w:t>
      </w:r>
    </w:p>
    <w:sectPr w:rsidR="007A0C9D" w:rsidRPr="002B1603" w:rsidSect="00E662E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C4540"/>
    <w:multiLevelType w:val="hybridMultilevel"/>
    <w:tmpl w:val="C41A9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B7E2F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011E0"/>
    <w:multiLevelType w:val="multilevel"/>
    <w:tmpl w:val="D026E9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39"/>
    <w:rsid w:val="000D5E39"/>
    <w:rsid w:val="00113892"/>
    <w:rsid w:val="001D77A4"/>
    <w:rsid w:val="002B1603"/>
    <w:rsid w:val="003265D2"/>
    <w:rsid w:val="003449BF"/>
    <w:rsid w:val="003549CB"/>
    <w:rsid w:val="003D5213"/>
    <w:rsid w:val="004172EF"/>
    <w:rsid w:val="00434DD8"/>
    <w:rsid w:val="005939CA"/>
    <w:rsid w:val="005C37B6"/>
    <w:rsid w:val="0064212A"/>
    <w:rsid w:val="006A29B4"/>
    <w:rsid w:val="006A7A09"/>
    <w:rsid w:val="006D3368"/>
    <w:rsid w:val="007A0C9D"/>
    <w:rsid w:val="007A7767"/>
    <w:rsid w:val="00841847"/>
    <w:rsid w:val="00890209"/>
    <w:rsid w:val="009260CB"/>
    <w:rsid w:val="00A34CED"/>
    <w:rsid w:val="00C3143B"/>
    <w:rsid w:val="00DB4455"/>
    <w:rsid w:val="00DC69C8"/>
    <w:rsid w:val="00E02A84"/>
    <w:rsid w:val="00E662E9"/>
    <w:rsid w:val="00E94EEA"/>
    <w:rsid w:val="00EB28C2"/>
    <w:rsid w:val="00EC6E15"/>
    <w:rsid w:val="00ED3B16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7C1D"/>
  <w15:chartTrackingRefBased/>
  <w15:docId w15:val="{C62C3EA7-472F-4D6F-9AFD-2CDCDD69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1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12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4535</Words>
  <Characters>2585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2024-02-27T09:29:00Z</cp:lastPrinted>
  <dcterms:created xsi:type="dcterms:W3CDTF">2024-01-10T09:21:00Z</dcterms:created>
  <dcterms:modified xsi:type="dcterms:W3CDTF">2024-03-11T08:28:00Z</dcterms:modified>
</cp:coreProperties>
</file>